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32DC2" w:rsidRPr="00632DC2" w:rsidRDefault="00632DC2" w:rsidP="00632D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DC2">
        <w:rPr>
          <w:rFonts w:ascii="Times New Roman" w:hAnsi="Times New Roman" w:cs="Times New Roman"/>
          <w:b/>
          <w:sz w:val="24"/>
          <w:szCs w:val="24"/>
        </w:rPr>
        <w:t>ОЛИМПИАДНЫЕ ЗАДАНИЯ 10 КЛАССА</w:t>
      </w:r>
    </w:p>
    <w:p w:rsidR="00286B19" w:rsidRPr="00632DC2" w:rsidRDefault="00286B19" w:rsidP="00286B1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10-1</w:t>
      </w:r>
    </w:p>
    <w:p w:rsidR="005D2A0B" w:rsidRPr="00632DC2" w:rsidRDefault="005D2A0B" w:rsidP="005D2A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Зубная паста, в состав которой входит фтор имеет большую популярность. Данная паста предназначена для снижения риска развития кариеса, так как фторид препятствует бактериям нарушать зубную эмаль. Результатом регулярного применения зубных паст с фторидами является существенное снижение риска развития кариеса. При этом важно помнить, что переизбыток фтора может приводить к флюорозу. При данном заболевании зубы становятся крапчатыми, они теряют природную гибкость и эластичность, становятся ломкими. Более того переизбыток фторида натрия негативно отражается на нервной и кровеносной системе. Поэтому пациентам с заболеваниями почек или сахарным диабетом рекомендуется применять пасты и гели по рекомендации специалистов и не превышать норму.</w:t>
      </w:r>
    </w:p>
    <w:p w:rsidR="005D2A0B" w:rsidRPr="00632DC2" w:rsidRDefault="005D2A0B" w:rsidP="005D2A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На Российском рынке встречаются два типа зубных паст со фтором. Семья Семёновых используют два вида зубной пасты с фтором: в первом виде зубной пасты активным веществом является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монофторфосфат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натрия, а во втором фторид натрия.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Напишите электронную конфигурацию атома фтора. Укажите число протонов и нейтронов в его ядре. 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Зубная паста «Новый жемчуг. Фтор» содержит в своем составе </w:t>
      </w:r>
      <w:proofErr w:type="spellStart"/>
      <w:r w:rsidR="00F1197E" w:rsidRPr="00632DC2">
        <w:rPr>
          <w:rFonts w:ascii="Times New Roman" w:hAnsi="Times New Roman" w:cs="Times New Roman"/>
          <w:sz w:val="24"/>
          <w:szCs w:val="24"/>
        </w:rPr>
        <w:t>монофторфосфат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натрия с массовой долей 0,76%, а зубная паста «</w:t>
      </w:r>
      <w:proofErr w:type="spellStart"/>
      <w:r w:rsidRPr="00632DC2">
        <w:rPr>
          <w:rFonts w:ascii="Times New Roman" w:hAnsi="Times New Roman" w:cs="Times New Roman"/>
          <w:sz w:val="24"/>
          <w:szCs w:val="24"/>
          <w:lang w:val="en-US"/>
        </w:rPr>
        <w:t>Parodontax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фтором» содержит 0,31% фторида натрия. Рассчитайте какая паста эффективнее борется с кариесом. </w:t>
      </w:r>
    </w:p>
    <w:p w:rsidR="005D2A0B" w:rsidRPr="00632DC2" w:rsidRDefault="005D2A0B" w:rsidP="005D2A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Рассчитайте число атомов фтора, содержащихся в 100 г данных зубных паст.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10-2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Во время Великой Отечественной Войны аэростаты использовали в качестве оборонного и защитного оружия. Они были похожи на дирижабли и преграждали путь вражеским самолётам на высоте 4000 - 4500 м, что мешало противнику чётко и беспрепятственно сбрасывать бомбы. При взаимодействии самолёта противника с тросом аэростата, вражеский самолёт повреждается или уничтожается взрывным зарядом, который могли прикрепить </w:t>
      </w:r>
      <w:bookmarkStart w:id="0" w:name="_GoBack"/>
      <w:bookmarkEnd w:id="0"/>
      <w:r w:rsidRPr="00632DC2">
        <w:rPr>
          <w:rFonts w:ascii="Times New Roman" w:hAnsi="Times New Roman" w:cs="Times New Roman"/>
          <w:sz w:val="24"/>
          <w:szCs w:val="24"/>
        </w:rPr>
        <w:t xml:space="preserve">к тросу, (но иногда не прикрепляли). Аэростаты в период Великой Отечественной Войны только заправляли чистым водородом. Один трос присоединял два, а иногда даже три сферы, это позволяло повысить уровень взлёта аэростата. В небе эта конструкция располагалась в произвольном порядке.  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 В блокадном Ленинграде на одном из химических заводов водород добывали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железопаровым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способом. При этом способе водяной пар пропускали через раскалённое железо. Напишите уравнение химической реакции, лежащее в основе данного способа. 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 Рассчитайте, сколько необходимо взять железа, содержащее 7,8% примесей для наполнения одного аэростата объёмом 930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3,</w:t>
      </w:r>
      <w:r w:rsidRPr="00632DC2">
        <w:rPr>
          <w:rFonts w:ascii="Times New Roman" w:hAnsi="Times New Roman" w:cs="Times New Roman"/>
          <w:sz w:val="24"/>
          <w:szCs w:val="24"/>
        </w:rPr>
        <w:t xml:space="preserve"> если с учётом подъёмной силы на 100 м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632DC2">
        <w:rPr>
          <w:rFonts w:ascii="Times New Roman" w:hAnsi="Times New Roman" w:cs="Times New Roman"/>
          <w:sz w:val="24"/>
          <w:szCs w:val="24"/>
        </w:rPr>
        <w:t xml:space="preserve"> воздуха требуется 6,9 кг водорода.</w:t>
      </w:r>
    </w:p>
    <w:p w:rsidR="004D717E" w:rsidRPr="00632DC2" w:rsidRDefault="004D717E" w:rsidP="00632DC2">
      <w:pPr>
        <w:numPr>
          <w:ilvl w:val="0"/>
          <w:numId w:val="5"/>
        </w:numPr>
        <w:tabs>
          <w:tab w:val="left" w:pos="1134"/>
        </w:tabs>
        <w:spacing w:after="0" w:line="240" w:lineRule="auto"/>
        <w:ind w:firstLineChars="253" w:firstLine="607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Рассчитайте, какой объем водорода при н.у. и сколько молекул водорода будет содержаться в указанном аэростате.</w:t>
      </w:r>
    </w:p>
    <w:p w:rsidR="00632DC2" w:rsidRDefault="00632DC2" w:rsidP="004D71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7E" w:rsidRPr="00632DC2" w:rsidRDefault="004D717E" w:rsidP="004D717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10-3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При сжигании смеси, состоящей из равного количества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, с одинаковом числом атомов углерода в структурах молекул, выделилось 14,97 л углекислого газа. Объем углекислого газа измерялся при давлении 99,3 кПа и температуре 25 </w:t>
      </w:r>
      <w:r w:rsidRPr="00632DC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632DC2">
        <w:rPr>
          <w:rFonts w:ascii="Times New Roman" w:hAnsi="Times New Roman" w:cs="Times New Roman"/>
          <w:sz w:val="24"/>
          <w:szCs w:val="24"/>
        </w:rPr>
        <w:t xml:space="preserve">С. Такое же количество смеси может обесцветить 40 г 40%-ного раствора брома. 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1. Определите, качественный состав исходной смеси и напишите структурные формулы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>, образующих смесь.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2. Вычислите массовые доли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алкана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алкена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в исходной смеси.</w:t>
      </w:r>
    </w:p>
    <w:p w:rsidR="004D717E" w:rsidRPr="00632DC2" w:rsidRDefault="004D717E" w:rsidP="004D717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3. Вычислите плотность смеси (г/л) при нормальных условиях.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10-4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 xml:space="preserve">После летних каникул юные химики обнаружили в кабинете химии 5 </w:t>
      </w:r>
      <w:proofErr w:type="spellStart"/>
      <w:r w:rsidRPr="00632DC2">
        <w:rPr>
          <w:rFonts w:ascii="Times New Roman" w:hAnsi="Times New Roman" w:cs="Times New Roman"/>
          <w:sz w:val="24"/>
          <w:szCs w:val="24"/>
        </w:rPr>
        <w:t>бюксов</w:t>
      </w:r>
      <w:proofErr w:type="spellEnd"/>
      <w:r w:rsidRPr="00632DC2">
        <w:rPr>
          <w:rFonts w:ascii="Times New Roman" w:hAnsi="Times New Roman" w:cs="Times New Roman"/>
          <w:sz w:val="24"/>
          <w:szCs w:val="24"/>
        </w:rPr>
        <w:t xml:space="preserve"> с бесцветными кристаллическими веществами без этикеток. Для идентификации веществ химики приготовили насыщенные при комнатной температуре растворы данных веществ и провели с ними ряд экспериментов. Результаты которых они занесли в таблицу.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1557"/>
        <w:gridCol w:w="1558"/>
        <w:gridCol w:w="1558"/>
        <w:gridCol w:w="1578"/>
      </w:tblGrid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Реагент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717E" w:rsidRPr="00632DC2" w:rsidTr="004D717E">
        <w:trPr>
          <w:trHeight w:val="11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 Н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неприятный запах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окрашенный (бурый), неприятный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окрашенный, неприятный запаха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CaCl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белый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KMnO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обесцвечи-вание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717E" w:rsidRPr="00632DC2" w:rsidTr="004D71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р-р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KI (H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+</w:t>
            </w:r>
            <w:r w:rsidRPr="00632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↑, без цвета, без запаха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темный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632DC2" w:rsidRDefault="004D717E" w:rsidP="004D717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DC2">
              <w:rPr>
                <w:rFonts w:ascii="Times New Roman" w:hAnsi="Times New Roman" w:cs="Times New Roman"/>
                <w:sz w:val="24"/>
                <w:szCs w:val="24"/>
              </w:rPr>
              <w:t>↓ темный</w:t>
            </w:r>
          </w:p>
        </w:tc>
      </w:tr>
    </w:tbl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Примечание: р-р – раствор, ↑ - газовыделение, ↓ - осадок, Н+ - подкисленный раствор.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1. Определите, что могло содержаться в бюксах (1-5), учитывая, что растворы 1-3 окрашивают пламя газовой горелки в желтый цвет, а растворы 4 и 5 практически не меняют окраски пламени, придавая ему слабый фиолетовый оттенок. Напишите названия веществ.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2. Напишите уравнения реакций, использованных для определения веществ.</w:t>
      </w:r>
    </w:p>
    <w:p w:rsidR="00632DC2" w:rsidRDefault="00632DC2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DC2">
        <w:rPr>
          <w:rFonts w:ascii="Times New Roman" w:hAnsi="Times New Roman" w:cs="Times New Roman"/>
          <w:b/>
          <w:bCs/>
          <w:sz w:val="24"/>
          <w:szCs w:val="24"/>
        </w:rPr>
        <w:t>Задача 10-5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sz w:val="24"/>
          <w:szCs w:val="24"/>
        </w:rPr>
        <w:t>Ниже приведены схемы превращений соединений А–Д, содержащих хром. Приведите формулы соединений А–Д и напишите уравнения реакций (1–6). Для уравнения 4 расставьте коэффициенты методом электронного баланса, укажите окислитель и восстановитель.</w:t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2D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400" cy="3688080"/>
            <wp:effectExtent l="0" t="0" r="0" b="7620"/>
            <wp:docPr id="8122484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17E" w:rsidRPr="00632DC2" w:rsidRDefault="004D717E" w:rsidP="004D717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717E" w:rsidRPr="00632DC2" w:rsidRDefault="004D717E" w:rsidP="004D717E">
      <w:pPr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717E" w:rsidRPr="00632DC2" w:rsidSect="00632DC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8FAF9D"/>
    <w:multiLevelType w:val="singleLevel"/>
    <w:tmpl w:val="CF8FAF9D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159B0B37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52132C"/>
    <w:multiLevelType w:val="hybridMultilevel"/>
    <w:tmpl w:val="0AAE348C"/>
    <w:lvl w:ilvl="0" w:tplc="4D449AB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88535D6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F740E3"/>
    <w:multiLevelType w:val="singleLevel"/>
    <w:tmpl w:val="DC2E6518"/>
    <w:lvl w:ilvl="0">
      <w:start w:val="1"/>
      <w:numFmt w:val="decimal"/>
      <w:suff w:val="space"/>
      <w:lvlText w:val="%1)"/>
      <w:lvlJc w:val="left"/>
      <w:pPr>
        <w:ind w:left="0" w:firstLine="0"/>
      </w:pPr>
      <w:rPr>
        <w:b/>
        <w:bCs/>
        <w:vertAlign w:val="baseline"/>
      </w:rPr>
    </w:lvl>
  </w:abstractNum>
  <w:abstractNum w:abstractNumId="5" w15:restartNumberingAfterBreak="0">
    <w:nsid w:val="59F83775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263F91"/>
    <w:multiLevelType w:val="hybridMultilevel"/>
    <w:tmpl w:val="1E6C91E2"/>
    <w:lvl w:ilvl="0" w:tplc="FCE800D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900232"/>
    <w:multiLevelType w:val="hybridMultilevel"/>
    <w:tmpl w:val="09B498F6"/>
    <w:lvl w:ilvl="0" w:tplc="BFE8A4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D4F6C"/>
    <w:multiLevelType w:val="hybridMultilevel"/>
    <w:tmpl w:val="1E6C91E2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093EBE"/>
    <w:multiLevelType w:val="hybridMultilevel"/>
    <w:tmpl w:val="0AAE348C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>
      <w:start w:val="1"/>
      <w:numFmt w:val="lowerRoman"/>
      <w:lvlText w:val="%3."/>
      <w:lvlJc w:val="right"/>
      <w:pPr>
        <w:ind w:left="2368" w:hanging="180"/>
      </w:pPr>
    </w:lvl>
    <w:lvl w:ilvl="3" w:tplc="FFFFFFFF">
      <w:start w:val="1"/>
      <w:numFmt w:val="decimal"/>
      <w:lvlText w:val="%4."/>
      <w:lvlJc w:val="left"/>
      <w:pPr>
        <w:ind w:left="3088" w:hanging="360"/>
      </w:pPr>
    </w:lvl>
    <w:lvl w:ilvl="4" w:tplc="FFFFFFFF">
      <w:start w:val="1"/>
      <w:numFmt w:val="lowerLetter"/>
      <w:lvlText w:val="%5."/>
      <w:lvlJc w:val="left"/>
      <w:pPr>
        <w:ind w:left="3808" w:hanging="360"/>
      </w:pPr>
    </w:lvl>
    <w:lvl w:ilvl="5" w:tplc="FFFFFFFF">
      <w:start w:val="1"/>
      <w:numFmt w:val="lowerRoman"/>
      <w:lvlText w:val="%6."/>
      <w:lvlJc w:val="right"/>
      <w:pPr>
        <w:ind w:left="4528" w:hanging="180"/>
      </w:pPr>
    </w:lvl>
    <w:lvl w:ilvl="6" w:tplc="FFFFFFFF">
      <w:start w:val="1"/>
      <w:numFmt w:val="decimal"/>
      <w:lvlText w:val="%7."/>
      <w:lvlJc w:val="left"/>
      <w:pPr>
        <w:ind w:left="5248" w:hanging="360"/>
      </w:pPr>
    </w:lvl>
    <w:lvl w:ilvl="7" w:tplc="FFFFFFFF">
      <w:start w:val="1"/>
      <w:numFmt w:val="lowerLetter"/>
      <w:lvlText w:val="%8."/>
      <w:lvlJc w:val="left"/>
      <w:pPr>
        <w:ind w:left="5968" w:hanging="360"/>
      </w:pPr>
    </w:lvl>
    <w:lvl w:ilvl="8" w:tplc="FFFFFFFF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A0B"/>
    <w:rsid w:val="0000461F"/>
    <w:rsid w:val="0003222A"/>
    <w:rsid w:val="00055746"/>
    <w:rsid w:val="000765B5"/>
    <w:rsid w:val="00080E76"/>
    <w:rsid w:val="00096DF6"/>
    <w:rsid w:val="000A1D16"/>
    <w:rsid w:val="000E0D7C"/>
    <w:rsid w:val="000E6704"/>
    <w:rsid w:val="00112C3A"/>
    <w:rsid w:val="00115911"/>
    <w:rsid w:val="001271C3"/>
    <w:rsid w:val="0014300F"/>
    <w:rsid w:val="00150641"/>
    <w:rsid w:val="00162EA8"/>
    <w:rsid w:val="00172FE8"/>
    <w:rsid w:val="001844A1"/>
    <w:rsid w:val="00185626"/>
    <w:rsid w:val="001A0ADF"/>
    <w:rsid w:val="001A0B80"/>
    <w:rsid w:val="001B1023"/>
    <w:rsid w:val="001C549A"/>
    <w:rsid w:val="001D41C0"/>
    <w:rsid w:val="001E667D"/>
    <w:rsid w:val="001F50B4"/>
    <w:rsid w:val="00200B7C"/>
    <w:rsid w:val="00214E4D"/>
    <w:rsid w:val="00217361"/>
    <w:rsid w:val="002225A0"/>
    <w:rsid w:val="00236ADC"/>
    <w:rsid w:val="0024569B"/>
    <w:rsid w:val="00263375"/>
    <w:rsid w:val="00271C0A"/>
    <w:rsid w:val="00276465"/>
    <w:rsid w:val="00286B19"/>
    <w:rsid w:val="002A56E0"/>
    <w:rsid w:val="002A7FD7"/>
    <w:rsid w:val="002B19C6"/>
    <w:rsid w:val="002C1AA5"/>
    <w:rsid w:val="002D5D3C"/>
    <w:rsid w:val="002E0E1A"/>
    <w:rsid w:val="002F4284"/>
    <w:rsid w:val="003010DF"/>
    <w:rsid w:val="0032011D"/>
    <w:rsid w:val="00356482"/>
    <w:rsid w:val="003575E2"/>
    <w:rsid w:val="003728B2"/>
    <w:rsid w:val="00380327"/>
    <w:rsid w:val="00384ABE"/>
    <w:rsid w:val="003B3263"/>
    <w:rsid w:val="00424702"/>
    <w:rsid w:val="004355FF"/>
    <w:rsid w:val="00447FF1"/>
    <w:rsid w:val="00456EAF"/>
    <w:rsid w:val="00457ABB"/>
    <w:rsid w:val="00463C2F"/>
    <w:rsid w:val="00471724"/>
    <w:rsid w:val="00473349"/>
    <w:rsid w:val="00474145"/>
    <w:rsid w:val="004754B0"/>
    <w:rsid w:val="004A2924"/>
    <w:rsid w:val="004B3B46"/>
    <w:rsid w:val="004C55B0"/>
    <w:rsid w:val="004C6748"/>
    <w:rsid w:val="004D0FA4"/>
    <w:rsid w:val="004D685D"/>
    <w:rsid w:val="004D717E"/>
    <w:rsid w:val="004F344F"/>
    <w:rsid w:val="004F65AA"/>
    <w:rsid w:val="0050002F"/>
    <w:rsid w:val="005109BA"/>
    <w:rsid w:val="00512982"/>
    <w:rsid w:val="00514854"/>
    <w:rsid w:val="00521190"/>
    <w:rsid w:val="005226F8"/>
    <w:rsid w:val="00535828"/>
    <w:rsid w:val="00567A65"/>
    <w:rsid w:val="00584A08"/>
    <w:rsid w:val="005937FB"/>
    <w:rsid w:val="005A5F18"/>
    <w:rsid w:val="005B0D8B"/>
    <w:rsid w:val="005B496B"/>
    <w:rsid w:val="005B726C"/>
    <w:rsid w:val="005C5C32"/>
    <w:rsid w:val="005D2A0B"/>
    <w:rsid w:val="005E6FB8"/>
    <w:rsid w:val="00600FAA"/>
    <w:rsid w:val="00601F97"/>
    <w:rsid w:val="00615914"/>
    <w:rsid w:val="00624E30"/>
    <w:rsid w:val="00632DC2"/>
    <w:rsid w:val="00637736"/>
    <w:rsid w:val="0064172E"/>
    <w:rsid w:val="0064664B"/>
    <w:rsid w:val="00650797"/>
    <w:rsid w:val="006566BB"/>
    <w:rsid w:val="006651D8"/>
    <w:rsid w:val="00673678"/>
    <w:rsid w:val="00691DB4"/>
    <w:rsid w:val="006954B1"/>
    <w:rsid w:val="006A6F4D"/>
    <w:rsid w:val="006D4349"/>
    <w:rsid w:val="006E2042"/>
    <w:rsid w:val="006E32C4"/>
    <w:rsid w:val="006F49C2"/>
    <w:rsid w:val="00710A6E"/>
    <w:rsid w:val="0071737B"/>
    <w:rsid w:val="00717BEC"/>
    <w:rsid w:val="00722F56"/>
    <w:rsid w:val="00754CCA"/>
    <w:rsid w:val="00755806"/>
    <w:rsid w:val="00756ECF"/>
    <w:rsid w:val="00792BEF"/>
    <w:rsid w:val="00793608"/>
    <w:rsid w:val="00795A8A"/>
    <w:rsid w:val="007A28D0"/>
    <w:rsid w:val="007F5FD7"/>
    <w:rsid w:val="00806F30"/>
    <w:rsid w:val="00811766"/>
    <w:rsid w:val="0082291C"/>
    <w:rsid w:val="00823E48"/>
    <w:rsid w:val="00837D60"/>
    <w:rsid w:val="0086147E"/>
    <w:rsid w:val="00863892"/>
    <w:rsid w:val="00877019"/>
    <w:rsid w:val="00882243"/>
    <w:rsid w:val="00883F01"/>
    <w:rsid w:val="00890B22"/>
    <w:rsid w:val="008B084E"/>
    <w:rsid w:val="008C6A9E"/>
    <w:rsid w:val="008D176C"/>
    <w:rsid w:val="008E5DD0"/>
    <w:rsid w:val="008E649C"/>
    <w:rsid w:val="00926F63"/>
    <w:rsid w:val="00930731"/>
    <w:rsid w:val="0093457F"/>
    <w:rsid w:val="00941439"/>
    <w:rsid w:val="009749B5"/>
    <w:rsid w:val="009B7F94"/>
    <w:rsid w:val="009C612E"/>
    <w:rsid w:val="009D5181"/>
    <w:rsid w:val="009D531C"/>
    <w:rsid w:val="009E5F7B"/>
    <w:rsid w:val="00A11A88"/>
    <w:rsid w:val="00A1210E"/>
    <w:rsid w:val="00A15559"/>
    <w:rsid w:val="00A15FAA"/>
    <w:rsid w:val="00A20016"/>
    <w:rsid w:val="00A26032"/>
    <w:rsid w:val="00A46B9C"/>
    <w:rsid w:val="00A471A0"/>
    <w:rsid w:val="00A56CBC"/>
    <w:rsid w:val="00AA4900"/>
    <w:rsid w:val="00AA6896"/>
    <w:rsid w:val="00AC6316"/>
    <w:rsid w:val="00AE24F6"/>
    <w:rsid w:val="00AF3BA2"/>
    <w:rsid w:val="00B005F1"/>
    <w:rsid w:val="00B0292D"/>
    <w:rsid w:val="00B03804"/>
    <w:rsid w:val="00B06D27"/>
    <w:rsid w:val="00B2406E"/>
    <w:rsid w:val="00B5482C"/>
    <w:rsid w:val="00B672C9"/>
    <w:rsid w:val="00B8241E"/>
    <w:rsid w:val="00BC138B"/>
    <w:rsid w:val="00BC363A"/>
    <w:rsid w:val="00BD7F30"/>
    <w:rsid w:val="00BE109B"/>
    <w:rsid w:val="00C075FE"/>
    <w:rsid w:val="00C117F3"/>
    <w:rsid w:val="00C37C97"/>
    <w:rsid w:val="00C507A8"/>
    <w:rsid w:val="00C5536C"/>
    <w:rsid w:val="00C939E1"/>
    <w:rsid w:val="00CB41E4"/>
    <w:rsid w:val="00CB4EB8"/>
    <w:rsid w:val="00CB75B2"/>
    <w:rsid w:val="00CD1C20"/>
    <w:rsid w:val="00CD3695"/>
    <w:rsid w:val="00D00885"/>
    <w:rsid w:val="00D037BB"/>
    <w:rsid w:val="00D10B0E"/>
    <w:rsid w:val="00D11638"/>
    <w:rsid w:val="00D431C7"/>
    <w:rsid w:val="00D5385B"/>
    <w:rsid w:val="00D7372E"/>
    <w:rsid w:val="00DC390A"/>
    <w:rsid w:val="00DC4B37"/>
    <w:rsid w:val="00DD15C9"/>
    <w:rsid w:val="00DD4667"/>
    <w:rsid w:val="00DE0238"/>
    <w:rsid w:val="00DE167C"/>
    <w:rsid w:val="00DE3839"/>
    <w:rsid w:val="00DF1C8E"/>
    <w:rsid w:val="00E12605"/>
    <w:rsid w:val="00E155F2"/>
    <w:rsid w:val="00E31DC6"/>
    <w:rsid w:val="00E338F8"/>
    <w:rsid w:val="00E36D97"/>
    <w:rsid w:val="00E530FA"/>
    <w:rsid w:val="00E54270"/>
    <w:rsid w:val="00E6593C"/>
    <w:rsid w:val="00E746CB"/>
    <w:rsid w:val="00E900CA"/>
    <w:rsid w:val="00EB4F54"/>
    <w:rsid w:val="00EC3061"/>
    <w:rsid w:val="00ED28E1"/>
    <w:rsid w:val="00ED5B80"/>
    <w:rsid w:val="00EE23B6"/>
    <w:rsid w:val="00EF099D"/>
    <w:rsid w:val="00F1197E"/>
    <w:rsid w:val="00F17C4B"/>
    <w:rsid w:val="00F64718"/>
    <w:rsid w:val="00F6561C"/>
    <w:rsid w:val="00F831BB"/>
    <w:rsid w:val="00F853E7"/>
    <w:rsid w:val="00F94976"/>
    <w:rsid w:val="00F95545"/>
    <w:rsid w:val="00FB0E88"/>
    <w:rsid w:val="00FB3289"/>
    <w:rsid w:val="00FB7BA4"/>
    <w:rsid w:val="00FB7BD2"/>
    <w:rsid w:val="00FC3629"/>
    <w:rsid w:val="00FD47A8"/>
    <w:rsid w:val="00FD762D"/>
    <w:rsid w:val="00FE0921"/>
    <w:rsid w:val="00FE1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DAF14-F2DB-44FB-997A-BAB7C288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FAA"/>
    <w:pPr>
      <w:spacing w:after="200" w:line="276" w:lineRule="auto"/>
      <w:ind w:left="720"/>
      <w:contextualSpacing/>
    </w:pPr>
    <w:rPr>
      <w:rFonts w:eastAsiaTheme="minorEastAsia"/>
      <w:kern w:val="0"/>
      <w:lang w:eastAsia="ru-RU"/>
    </w:rPr>
  </w:style>
  <w:style w:type="table" w:styleId="a4">
    <w:name w:val="Table Grid"/>
    <w:basedOn w:val="a1"/>
    <w:uiPriority w:val="39"/>
    <w:rsid w:val="00B03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A260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User</cp:lastModifiedBy>
  <cp:revision>231</cp:revision>
  <dcterms:created xsi:type="dcterms:W3CDTF">2024-10-31T07:28:00Z</dcterms:created>
  <dcterms:modified xsi:type="dcterms:W3CDTF">2024-11-14T05:30:00Z</dcterms:modified>
</cp:coreProperties>
</file>